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F0D44" w14:textId="77777777" w:rsidR="00DB0596" w:rsidRPr="00DB0596" w:rsidRDefault="00DB0596" w:rsidP="00DB0596">
      <w:pPr>
        <w:rPr>
          <w:rFonts w:ascii="Times New Roman" w:hAnsi="Times New Roman" w:cs="Times New Roman"/>
          <w:b/>
          <w:sz w:val="28"/>
          <w:szCs w:val="28"/>
        </w:rPr>
      </w:pPr>
      <w:r w:rsidRPr="00DB0596">
        <w:rPr>
          <w:rFonts w:ascii="Times New Roman" w:hAnsi="Times New Roman" w:cs="Times New Roman"/>
          <w:b/>
          <w:sz w:val="28"/>
          <w:szCs w:val="28"/>
        </w:rPr>
        <w:t xml:space="preserve">Принципиальная структура аудио-визуального </w:t>
      </w:r>
      <w:proofErr w:type="spellStart"/>
      <w:r w:rsidRPr="00DB0596">
        <w:rPr>
          <w:rFonts w:ascii="Times New Roman" w:hAnsi="Times New Roman" w:cs="Times New Roman"/>
          <w:b/>
          <w:sz w:val="28"/>
          <w:szCs w:val="28"/>
        </w:rPr>
        <w:t>медио</w:t>
      </w:r>
      <w:proofErr w:type="spellEnd"/>
      <w:r w:rsidRPr="00DB0596">
        <w:rPr>
          <w:rFonts w:ascii="Times New Roman" w:hAnsi="Times New Roman" w:cs="Times New Roman"/>
          <w:b/>
          <w:sz w:val="28"/>
          <w:szCs w:val="28"/>
        </w:rPr>
        <w:t xml:space="preserve">-коммуникативного образовательного контента по практической подготовке студентов 4 курса лечебного </w:t>
      </w:r>
      <w:proofErr w:type="gramStart"/>
      <w:r w:rsidRPr="00DB0596">
        <w:rPr>
          <w:rFonts w:ascii="Times New Roman" w:hAnsi="Times New Roman" w:cs="Times New Roman"/>
          <w:b/>
          <w:sz w:val="28"/>
          <w:szCs w:val="28"/>
        </w:rPr>
        <w:t>и  спортивного</w:t>
      </w:r>
      <w:proofErr w:type="gramEnd"/>
      <w:r w:rsidRPr="00DB0596">
        <w:rPr>
          <w:rFonts w:ascii="Times New Roman" w:hAnsi="Times New Roman" w:cs="Times New Roman"/>
          <w:b/>
          <w:sz w:val="28"/>
          <w:szCs w:val="28"/>
        </w:rPr>
        <w:t xml:space="preserve"> факультетов «Помощник врача стационара»</w:t>
      </w:r>
    </w:p>
    <w:p w14:paraId="778CC2A4" w14:textId="77777777" w:rsidR="00DB0596" w:rsidRPr="00DB0596" w:rsidRDefault="00DB0596" w:rsidP="00DB0596"/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2568"/>
        <w:gridCol w:w="2251"/>
        <w:gridCol w:w="2127"/>
        <w:gridCol w:w="1984"/>
      </w:tblGrid>
      <w:tr w:rsidR="00DB0596" w:rsidRPr="00DB0596" w14:paraId="71E58EF9" w14:textId="77777777" w:rsidTr="001247DB">
        <w:trPr>
          <w:jc w:val="center"/>
        </w:trPr>
        <w:tc>
          <w:tcPr>
            <w:tcW w:w="1277" w:type="dxa"/>
          </w:tcPr>
          <w:p w14:paraId="6E13FEB8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  <w:p w14:paraId="101FBD7A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568" w:type="dxa"/>
          </w:tcPr>
          <w:p w14:paraId="2CB4A2B3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Цель практического обучения </w:t>
            </w:r>
          </w:p>
        </w:tc>
        <w:tc>
          <w:tcPr>
            <w:tcW w:w="2251" w:type="dxa"/>
          </w:tcPr>
          <w:p w14:paraId="28D27B67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Осваиваемый практический навык (компетенция)</w:t>
            </w:r>
          </w:p>
          <w:p w14:paraId="2DD4F81C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3F0DE8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Медио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-коммуникативный образовательный контент</w:t>
            </w:r>
            <w:r w:rsidRPr="00DB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4055EEA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(СОП</w:t>
            </w:r>
            <w:r w:rsidRPr="00DB05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4D17047C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 w:rsidRPr="00DB05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13DBD9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Ссылка на интернет-кейс)</w:t>
            </w:r>
          </w:p>
        </w:tc>
        <w:tc>
          <w:tcPr>
            <w:tcW w:w="1984" w:type="dxa"/>
          </w:tcPr>
          <w:p w14:paraId="1FE5BC4C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средства </w:t>
            </w:r>
          </w:p>
          <w:p w14:paraId="4B756662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навыка (преподаватель – модератор) </w:t>
            </w:r>
          </w:p>
        </w:tc>
      </w:tr>
      <w:tr w:rsidR="00DB0596" w:rsidRPr="00DB0596" w14:paraId="3C9AC225" w14:textId="77777777" w:rsidTr="001247DB">
        <w:trPr>
          <w:jc w:val="center"/>
        </w:trPr>
        <w:tc>
          <w:tcPr>
            <w:tcW w:w="1277" w:type="dxa"/>
          </w:tcPr>
          <w:p w14:paraId="0EAACA57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14:paraId="49212407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патологии беременности </w:t>
            </w:r>
          </w:p>
        </w:tc>
        <w:tc>
          <w:tcPr>
            <w:tcW w:w="1984" w:type="dxa"/>
          </w:tcPr>
          <w:p w14:paraId="176FF1C5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6" w:rsidRPr="00DB0596" w14:paraId="56EDFAC0" w14:textId="77777777" w:rsidTr="001247DB">
        <w:trPr>
          <w:jc w:val="center"/>
        </w:trPr>
        <w:tc>
          <w:tcPr>
            <w:tcW w:w="1277" w:type="dxa"/>
          </w:tcPr>
          <w:p w14:paraId="1816EC65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4277A832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(08.06.20)</w:t>
            </w:r>
          </w:p>
        </w:tc>
        <w:tc>
          <w:tcPr>
            <w:tcW w:w="2568" w:type="dxa"/>
          </w:tcPr>
          <w:p w14:paraId="037C6746" w14:textId="77777777" w:rsidR="00DB0596" w:rsidRPr="00DB0596" w:rsidRDefault="00DB0596" w:rsidP="001247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Овладение современными знаниями и практическими навыками, необходимыми для оказания квалифицированной помощи беременным с физиологическим и патологическим течением беременности, клинического обследования и наблюдения за состоянием внутриутробного плода, определении тактики терапии различных осложнений течения беременности и выборе оптимальных сроков и методов родоразрешения.</w:t>
            </w:r>
          </w:p>
          <w:p w14:paraId="5692AB7D" w14:textId="77777777" w:rsidR="00DB0596" w:rsidRPr="00DB0596" w:rsidRDefault="00DB0596" w:rsidP="001247DB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организацией лечебного дела и условиями работы МО </w:t>
            </w:r>
            <w:proofErr w:type="gram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родовспомогательного  профиля</w:t>
            </w:r>
            <w:proofErr w:type="gram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53C9CA0D" w14:textId="77777777" w:rsidR="00DB0596" w:rsidRPr="00DB0596" w:rsidRDefault="00DB0596" w:rsidP="001247DB">
            <w:pPr>
              <w:pStyle w:val="a4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сбор общего и специального анамнеза;</w:t>
            </w:r>
          </w:p>
          <w:p w14:paraId="7F594749" w14:textId="77777777" w:rsidR="00DB0596" w:rsidRPr="00DB0596" w:rsidRDefault="00DB0596" w:rsidP="001247DB">
            <w:pPr>
              <w:pStyle w:val="a4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определение срока беременности и предполагаемой даты родов;</w:t>
            </w:r>
          </w:p>
          <w:p w14:paraId="1F10B14F" w14:textId="77777777" w:rsidR="00DB0596" w:rsidRPr="00DB0596" w:rsidRDefault="00DB0596" w:rsidP="001247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наружная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пельвиометрия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6EEBDB" w14:textId="77777777" w:rsidR="00DB0596" w:rsidRPr="00DB0596" w:rsidRDefault="00DB0596" w:rsidP="001247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оценка (измерение) ромба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Михаэлиса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и индекса </w:t>
            </w:r>
            <w:proofErr w:type="gram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  <w:proofErr w:type="gram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 Соловьева;</w:t>
            </w:r>
          </w:p>
          <w:p w14:paraId="605B0753" w14:textId="77777777" w:rsidR="00DB0596" w:rsidRPr="00DB0596" w:rsidRDefault="00DB0596" w:rsidP="001247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положение, вид, позиция плода, определение характера предлежащей части (приемы Леопольда-Левицкого);</w:t>
            </w:r>
          </w:p>
          <w:p w14:paraId="1F34E208" w14:textId="77777777" w:rsidR="00DB0596" w:rsidRPr="00DB0596" w:rsidRDefault="00DB0596" w:rsidP="001247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определение предполагаемого веса плода (по Жордания, Рудакову);</w:t>
            </w:r>
          </w:p>
          <w:p w14:paraId="4AD00F71" w14:textId="77777777" w:rsidR="00DB0596" w:rsidRPr="00DB0596" w:rsidRDefault="00DB0596" w:rsidP="001247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определение (аускультация) и оценка сердцебиения плода при доношенной беременности;</w:t>
            </w:r>
          </w:p>
          <w:p w14:paraId="2AED4748" w14:textId="77777777" w:rsidR="00DB0596" w:rsidRPr="00DB0596" w:rsidRDefault="00DB0596" w:rsidP="001247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интерпретация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кардиотокограммы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(КТГ) при беременности</w:t>
            </w:r>
          </w:p>
        </w:tc>
        <w:tc>
          <w:tcPr>
            <w:tcW w:w="2127" w:type="dxa"/>
          </w:tcPr>
          <w:p w14:paraId="6BD457D7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1</w:t>
            </w:r>
          </w:p>
        </w:tc>
        <w:tc>
          <w:tcPr>
            <w:tcW w:w="1984" w:type="dxa"/>
          </w:tcPr>
          <w:p w14:paraId="4C3AC645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чек-лист по каждому практическому навыку</w:t>
            </w:r>
          </w:p>
          <w:p w14:paraId="05D525F4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(см. БРС)</w:t>
            </w:r>
          </w:p>
          <w:p w14:paraId="5D1DAFCC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6" w:rsidRPr="00DB0596" w14:paraId="6FB37B10" w14:textId="77777777" w:rsidTr="001247DB">
        <w:trPr>
          <w:jc w:val="center"/>
        </w:trPr>
        <w:tc>
          <w:tcPr>
            <w:tcW w:w="1277" w:type="dxa"/>
          </w:tcPr>
          <w:p w14:paraId="02B98932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22D0F6CB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(09.06.20)</w:t>
            </w:r>
          </w:p>
        </w:tc>
        <w:tc>
          <w:tcPr>
            <w:tcW w:w="2568" w:type="dxa"/>
          </w:tcPr>
          <w:p w14:paraId="459882FE" w14:textId="77777777" w:rsidR="00DB0596" w:rsidRPr="00DB0596" w:rsidRDefault="00DB0596" w:rsidP="001247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современными знаниями и практическими навыками по подготовке к родам мягких родовых путей –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преиндукция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родов (использование антагонистов рецепторов прогестерона и простагландинов,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балонный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девайс)  при</w:t>
            </w:r>
            <w:proofErr w:type="gram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к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перенашиванию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преэклампсии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, изосерологической иммунизации, соматическая патология и т.д.</w:t>
            </w:r>
          </w:p>
        </w:tc>
        <w:tc>
          <w:tcPr>
            <w:tcW w:w="2251" w:type="dxa"/>
          </w:tcPr>
          <w:p w14:paraId="06E6326D" w14:textId="77777777" w:rsidR="00DB0596" w:rsidRPr="00DB0596" w:rsidRDefault="00DB0596" w:rsidP="001247DB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общего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(ЧСС, АД, сатурация, ЧДД и др.) </w:t>
            </w:r>
          </w:p>
          <w:p w14:paraId="48294581" w14:textId="77777777" w:rsidR="00DB0596" w:rsidRPr="00DB0596" w:rsidRDefault="00DB0596" w:rsidP="001247DB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осмотр шейки матки и влагалища с помощью гинекологического зеркала;</w:t>
            </w:r>
          </w:p>
          <w:p w14:paraId="725C51C2" w14:textId="77777777" w:rsidR="00DB0596" w:rsidRPr="00DB0596" w:rsidRDefault="00DB0596" w:rsidP="001247DB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забор мазков из уретры, цервикального канала и влагалища на </w:t>
            </w:r>
            <w:r w:rsidRPr="00DB0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</w:t>
            </w: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, микробиоценоз,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культуральный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методы микробиологической диагностики, а также цитологическое исследование (</w:t>
            </w:r>
            <w:r w:rsidRPr="00DB0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</w:t>
            </w: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-тест);</w:t>
            </w:r>
          </w:p>
          <w:p w14:paraId="5AB96EE5" w14:textId="77777777" w:rsidR="00DB0596" w:rsidRPr="00DB0596" w:rsidRDefault="00DB0596" w:rsidP="001247DB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условия, показания и проведение внутреннего (вагинального) исследования при беременности различных сроков, а также в родах;</w:t>
            </w:r>
          </w:p>
          <w:p w14:paraId="16E024EE" w14:textId="77777777" w:rsidR="00DB0596" w:rsidRPr="00DB0596" w:rsidRDefault="00DB0596" w:rsidP="001247DB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показания и выполнение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амниоскопии</w:t>
            </w:r>
            <w:proofErr w:type="spellEnd"/>
          </w:p>
          <w:p w14:paraId="2FF57ADB" w14:textId="77777777" w:rsidR="00DB0596" w:rsidRPr="00DB0596" w:rsidRDefault="00DB0596" w:rsidP="001247DB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выполнение тестов на излитие околоплодных вод</w:t>
            </w:r>
          </w:p>
        </w:tc>
        <w:tc>
          <w:tcPr>
            <w:tcW w:w="2127" w:type="dxa"/>
          </w:tcPr>
          <w:p w14:paraId="7776E677" w14:textId="77777777" w:rsidR="00DB0596" w:rsidRPr="00DB0596" w:rsidRDefault="00DB0596" w:rsidP="001247DB">
            <w:pPr>
              <w:pStyle w:val="a5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DB0596">
              <w:t>пакет 2</w:t>
            </w:r>
          </w:p>
        </w:tc>
        <w:tc>
          <w:tcPr>
            <w:tcW w:w="1984" w:type="dxa"/>
          </w:tcPr>
          <w:p w14:paraId="27746B4D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чек-лист по каждому практическому навыку</w:t>
            </w:r>
          </w:p>
          <w:p w14:paraId="38453D6B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(см. БРС)</w:t>
            </w:r>
          </w:p>
          <w:p w14:paraId="5352008C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BCA10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6" w:rsidRPr="00DB0596" w14:paraId="36769A92" w14:textId="77777777" w:rsidTr="001247DB">
        <w:trPr>
          <w:jc w:val="center"/>
        </w:trPr>
        <w:tc>
          <w:tcPr>
            <w:tcW w:w="1277" w:type="dxa"/>
          </w:tcPr>
          <w:p w14:paraId="5384F7F1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2F28BE61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(10.06.20)</w:t>
            </w:r>
          </w:p>
        </w:tc>
        <w:tc>
          <w:tcPr>
            <w:tcW w:w="2568" w:type="dxa"/>
          </w:tcPr>
          <w:p w14:paraId="491C634F" w14:textId="77777777" w:rsidR="00DB0596" w:rsidRPr="00DB0596" w:rsidRDefault="00DB0596" w:rsidP="001247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современными знаниями и практическими </w:t>
            </w:r>
            <w:proofErr w:type="gram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навыками  по</w:t>
            </w:r>
            <w:proofErr w:type="gram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неотложной помощи  беременным, </w:t>
            </w:r>
            <w:r w:rsidRPr="00DB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роженицам и родильницам с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преэклампсией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, эклампсией, тяжелой формой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экстрагенитальных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массивной кровопотерей  и др. патологических состояний, с изучением вопросов анестезиологических пособий (изучение современных клинических протоколов)</w:t>
            </w:r>
          </w:p>
        </w:tc>
        <w:tc>
          <w:tcPr>
            <w:tcW w:w="2251" w:type="dxa"/>
          </w:tcPr>
          <w:p w14:paraId="611A9FE5" w14:textId="77777777" w:rsidR="00DB0596" w:rsidRPr="00DB0596" w:rsidRDefault="00DB0596" w:rsidP="001247D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неотложные мероприятия при тяжелой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преэклампсии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74F7FF" w14:textId="77777777" w:rsidR="00DB0596" w:rsidRPr="00DB0596" w:rsidRDefault="00DB0596" w:rsidP="001247D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неотложные мероприятия при эклампсии;</w:t>
            </w:r>
          </w:p>
          <w:p w14:paraId="035AC962" w14:textId="77777777" w:rsidR="00DB0596" w:rsidRPr="00DB0596" w:rsidRDefault="00DB0596" w:rsidP="001247D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неотложные мероприятия при анафилактическом шоке;</w:t>
            </w:r>
          </w:p>
          <w:p w14:paraId="4CEC5C9D" w14:textId="77777777" w:rsidR="00DB0596" w:rsidRPr="00DB0596" w:rsidRDefault="00DB0596" w:rsidP="001247D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меропиятия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при кровотечении во время беременности (ПОНРП,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плаценты, разрыв матки)</w:t>
            </w:r>
          </w:p>
          <w:p w14:paraId="22A9CCBA" w14:textId="77777777" w:rsidR="00DB0596" w:rsidRPr="00DB0596" w:rsidRDefault="00DB0596" w:rsidP="001247D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сердечно-легочная реанимация у беременной </w:t>
            </w:r>
          </w:p>
        </w:tc>
        <w:tc>
          <w:tcPr>
            <w:tcW w:w="2127" w:type="dxa"/>
          </w:tcPr>
          <w:p w14:paraId="671FBF4E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3</w:t>
            </w:r>
          </w:p>
        </w:tc>
        <w:tc>
          <w:tcPr>
            <w:tcW w:w="1984" w:type="dxa"/>
          </w:tcPr>
          <w:p w14:paraId="47FAF4F8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чек-лист по каждому практическому навыку</w:t>
            </w:r>
          </w:p>
          <w:p w14:paraId="01949B93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(см. БРС)</w:t>
            </w:r>
          </w:p>
          <w:p w14:paraId="3D2102D6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6" w:rsidRPr="00DB0596" w14:paraId="733393FE" w14:textId="77777777" w:rsidTr="001247DB">
        <w:trPr>
          <w:jc w:val="center"/>
        </w:trPr>
        <w:tc>
          <w:tcPr>
            <w:tcW w:w="1277" w:type="dxa"/>
          </w:tcPr>
          <w:p w14:paraId="7F149546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14:paraId="53AF8E26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b/>
                <w:sz w:val="24"/>
                <w:szCs w:val="24"/>
              </w:rPr>
              <w:t>Родильное отделение</w:t>
            </w:r>
          </w:p>
        </w:tc>
        <w:tc>
          <w:tcPr>
            <w:tcW w:w="1984" w:type="dxa"/>
          </w:tcPr>
          <w:p w14:paraId="10ED1B0E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96" w:rsidRPr="00DB0596" w14:paraId="2FAA2EF3" w14:textId="77777777" w:rsidTr="001247DB">
        <w:trPr>
          <w:jc w:val="center"/>
        </w:trPr>
        <w:tc>
          <w:tcPr>
            <w:tcW w:w="1277" w:type="dxa"/>
          </w:tcPr>
          <w:p w14:paraId="1CC1620C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14:paraId="41DB3A0E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(11.06.20)</w:t>
            </w:r>
          </w:p>
        </w:tc>
        <w:tc>
          <w:tcPr>
            <w:tcW w:w="2568" w:type="dxa"/>
          </w:tcPr>
          <w:p w14:paraId="124F00CF" w14:textId="77777777" w:rsidR="00DB0596" w:rsidRPr="00DB0596" w:rsidRDefault="00DB0596" w:rsidP="0012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DB0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и  практическими навыками ведения физиологических родов</w:t>
            </w:r>
          </w:p>
          <w:p w14:paraId="7BDEB0E1" w14:textId="77777777" w:rsidR="00DB0596" w:rsidRPr="00DB0596" w:rsidRDefault="00DB0596" w:rsidP="0012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934A3F9" w14:textId="77777777" w:rsidR="00DB0596" w:rsidRPr="00DB0596" w:rsidRDefault="00DB0596" w:rsidP="001247DB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интерпретация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кардиотокограммы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(КТГ) в процессе родов;</w:t>
            </w:r>
          </w:p>
          <w:p w14:paraId="6383413A" w14:textId="77777777" w:rsidR="00DB0596" w:rsidRPr="00DB0596" w:rsidRDefault="00DB0596" w:rsidP="001247DB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показания и выполнение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амниотомии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A29A2" w14:textId="77777777" w:rsidR="00DB0596" w:rsidRPr="00DB0596" w:rsidRDefault="00DB0596" w:rsidP="001247DB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оценка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партограммы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CC0458" w14:textId="77777777" w:rsidR="00DB0596" w:rsidRPr="00DB0596" w:rsidRDefault="00DB0596" w:rsidP="001247DB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выбор метода обезболивания родового акта;</w:t>
            </w:r>
          </w:p>
          <w:p w14:paraId="29CF6B4D" w14:textId="77777777" w:rsidR="00DB0596" w:rsidRPr="00DB0596" w:rsidRDefault="00DB0596" w:rsidP="001247DB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показания и выполнение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перинеотомии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эпизиотомии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543FD1" w14:textId="77777777" w:rsidR="00DB0596" w:rsidRPr="00DB0596" w:rsidRDefault="00DB0596" w:rsidP="001247DB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оказание акушерского пособия по приему физиологических родов;</w:t>
            </w:r>
          </w:p>
          <w:p w14:paraId="5C20FC68" w14:textId="77777777" w:rsidR="00DB0596" w:rsidRPr="00DB0596" w:rsidRDefault="00DB0596" w:rsidP="001247DB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определение признаков отделения плаценты;</w:t>
            </w:r>
          </w:p>
          <w:p w14:paraId="7880068F" w14:textId="77777777" w:rsidR="00DB0596" w:rsidRPr="00DB0596" w:rsidRDefault="00DB0596" w:rsidP="001247DB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оценка целостности последа;</w:t>
            </w:r>
          </w:p>
          <w:p w14:paraId="6288818D" w14:textId="77777777" w:rsidR="00DB0596" w:rsidRPr="00DB0596" w:rsidRDefault="00DB0596" w:rsidP="001247DB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профилактики акушерского кровотечения в послеродовом периоде;</w:t>
            </w:r>
          </w:p>
          <w:p w14:paraId="29DEE3C1" w14:textId="77777777" w:rsidR="00DB0596" w:rsidRPr="00DB0596" w:rsidRDefault="00DB0596" w:rsidP="001247DB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кровопотери в родах; </w:t>
            </w:r>
          </w:p>
          <w:p w14:paraId="66D41B4F" w14:textId="77777777" w:rsidR="00DB0596" w:rsidRPr="00DB0596" w:rsidRDefault="00DB0596" w:rsidP="001247DB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произведение  осмотра</w:t>
            </w:r>
            <w:proofErr w:type="gram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мягких родовых путей после родов, а также ушивание разрывов шейки матки, влагалища и промежности;</w:t>
            </w:r>
          </w:p>
          <w:p w14:paraId="72288861" w14:textId="77777777" w:rsidR="00DB0596" w:rsidRPr="00DB0596" w:rsidRDefault="00DB0596" w:rsidP="001247DB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показания и техника выполнения наружных методов рождения последа</w:t>
            </w:r>
          </w:p>
        </w:tc>
        <w:tc>
          <w:tcPr>
            <w:tcW w:w="2127" w:type="dxa"/>
          </w:tcPr>
          <w:p w14:paraId="1804D38C" w14:textId="77777777" w:rsidR="00DB0596" w:rsidRPr="00DB0596" w:rsidRDefault="00DB0596" w:rsidP="001247DB">
            <w:pPr>
              <w:pStyle w:val="a4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4</w:t>
            </w:r>
          </w:p>
        </w:tc>
        <w:tc>
          <w:tcPr>
            <w:tcW w:w="1984" w:type="dxa"/>
          </w:tcPr>
          <w:p w14:paraId="0C346154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чек-лист по каждому практическому навыку</w:t>
            </w:r>
          </w:p>
          <w:p w14:paraId="50868139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(см. БРС)</w:t>
            </w:r>
          </w:p>
          <w:p w14:paraId="531839E7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236B8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6" w:rsidRPr="00DB0596" w14:paraId="64DE6370" w14:textId="77777777" w:rsidTr="001247DB">
        <w:trPr>
          <w:jc w:val="center"/>
        </w:trPr>
        <w:tc>
          <w:tcPr>
            <w:tcW w:w="1277" w:type="dxa"/>
          </w:tcPr>
          <w:p w14:paraId="2ED7EEA7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5-6 (13.06.20)</w:t>
            </w:r>
          </w:p>
        </w:tc>
        <w:tc>
          <w:tcPr>
            <w:tcW w:w="2568" w:type="dxa"/>
          </w:tcPr>
          <w:p w14:paraId="2CEB565C" w14:textId="77777777" w:rsidR="00DB0596" w:rsidRPr="00DB0596" w:rsidRDefault="00DB0596" w:rsidP="0012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DB0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и  практическими навыками ведения патологических  родов.</w:t>
            </w:r>
          </w:p>
          <w:p w14:paraId="5B5CCB28" w14:textId="77777777" w:rsidR="00DB0596" w:rsidRPr="00DB0596" w:rsidRDefault="00DB0596" w:rsidP="001247D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ведения последового и раннего послеродового периода у рожениц высокого риска по развитию акушерского кровотечения в </w:t>
            </w:r>
            <w:r w:rsidRPr="00DB0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периоде родов и раннем послеродовом периоде</w:t>
            </w:r>
          </w:p>
        </w:tc>
        <w:tc>
          <w:tcPr>
            <w:tcW w:w="2251" w:type="dxa"/>
          </w:tcPr>
          <w:p w14:paraId="11EA9F2A" w14:textId="77777777" w:rsidR="00DB0596" w:rsidRPr="00DB0596" w:rsidRDefault="00DB0596" w:rsidP="001247DB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показания, условия и техника основных оперативных методов и пособий родоразрешения через естественные родовые пути при головных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предлежаниях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0596">
              <w:rPr>
                <w:rFonts w:ascii="Times New Roman" w:hAnsi="Times New Roman" w:cs="Times New Roman"/>
                <w:i/>
                <w:sz w:val="24"/>
                <w:szCs w:val="24"/>
              </w:rPr>
              <w:t>наложение акушерских щипцов, проведение вакуум-экстракции плода</w:t>
            </w: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0E8DBBB" w14:textId="77777777" w:rsidR="00DB0596" w:rsidRPr="00DB0596" w:rsidRDefault="00DB0596" w:rsidP="001247DB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выполнение методов функциональной оценки малого таза в родах (клинический узкий таз);</w:t>
            </w:r>
          </w:p>
          <w:p w14:paraId="30428E18" w14:textId="77777777" w:rsidR="00DB0596" w:rsidRPr="00DB0596" w:rsidRDefault="00DB0596" w:rsidP="001247DB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ведения родов и оказание пособий при тазовых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предлежаниях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плода (по методам Н.А.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Цовьянова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DB05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 чистом ягодичном/смешанном/ножном</w:t>
            </w: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51FD9F" w14:textId="77777777" w:rsidR="00DB0596" w:rsidRPr="00DB0596" w:rsidRDefault="00DB0596" w:rsidP="001247DB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выполнение операции ручного вхождения в полость матки, отделения и удаления плаценты при аномалиях ее прикреплений, дефектах последа</w:t>
            </w:r>
          </w:p>
          <w:p w14:paraId="587B7A80" w14:textId="77777777" w:rsidR="00DB0596" w:rsidRPr="00DB0596" w:rsidRDefault="00DB0596" w:rsidP="001247DB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выполнение операции ручного обследования полости матки гипотоническом кровотечении</w:t>
            </w:r>
          </w:p>
        </w:tc>
        <w:tc>
          <w:tcPr>
            <w:tcW w:w="2127" w:type="dxa"/>
          </w:tcPr>
          <w:p w14:paraId="1417741E" w14:textId="77777777" w:rsidR="00DB0596" w:rsidRPr="00DB0596" w:rsidRDefault="00DB0596" w:rsidP="001247DB">
            <w:pPr>
              <w:pStyle w:val="a4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5-6</w:t>
            </w:r>
          </w:p>
        </w:tc>
        <w:tc>
          <w:tcPr>
            <w:tcW w:w="1984" w:type="dxa"/>
          </w:tcPr>
          <w:p w14:paraId="62CE60CA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чек-лист по каждому практическому навыку</w:t>
            </w:r>
          </w:p>
          <w:p w14:paraId="22640093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(см. БРС)</w:t>
            </w:r>
          </w:p>
          <w:p w14:paraId="7176BD0C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F77A8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6" w:rsidRPr="00DB0596" w14:paraId="4523324A" w14:textId="77777777" w:rsidTr="001247DB">
        <w:trPr>
          <w:jc w:val="center"/>
        </w:trPr>
        <w:tc>
          <w:tcPr>
            <w:tcW w:w="1277" w:type="dxa"/>
          </w:tcPr>
          <w:p w14:paraId="42999FD2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1A9516DB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(15.06.20)</w:t>
            </w:r>
          </w:p>
        </w:tc>
        <w:tc>
          <w:tcPr>
            <w:tcW w:w="2568" w:type="dxa"/>
          </w:tcPr>
          <w:p w14:paraId="649A81AF" w14:textId="77777777" w:rsidR="00DB0596" w:rsidRPr="00DB0596" w:rsidRDefault="00DB0596" w:rsidP="001247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освоение проведения реанимационных мероприятий и оказания неотложной помощи при асфиксии новорожденных в родильном зале. Современные методы диагностики гипоксии плода в родах </w:t>
            </w:r>
          </w:p>
        </w:tc>
        <w:tc>
          <w:tcPr>
            <w:tcW w:w="2251" w:type="dxa"/>
          </w:tcPr>
          <w:p w14:paraId="166E0446" w14:textId="77777777" w:rsidR="00DB0596" w:rsidRPr="00DB0596" w:rsidRDefault="00DB0596" w:rsidP="001247DB">
            <w:pPr>
              <w:pStyle w:val="a4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определение признаков недоношенного, доношенного и перезрелого плода;</w:t>
            </w:r>
          </w:p>
          <w:p w14:paraId="15A6A1E9" w14:textId="77777777" w:rsidR="00DB0596" w:rsidRPr="00DB0596" w:rsidRDefault="00DB0596" w:rsidP="001247DB">
            <w:pPr>
              <w:pStyle w:val="a4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новорожденного по шкале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Апгар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на 1 и 5 минуте рождения;</w:t>
            </w:r>
          </w:p>
          <w:p w14:paraId="349E2F21" w14:textId="77777777" w:rsidR="00DB0596" w:rsidRPr="00DB0596" w:rsidRDefault="00DB0596" w:rsidP="001247DB">
            <w:pPr>
              <w:pStyle w:val="a4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 вторичный туалет новорожденного, взвешивание, обработка пуповинного остатка, профилактика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офтальмобленореи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82C368" w14:textId="77777777" w:rsidR="00DB0596" w:rsidRPr="00DB0596" w:rsidRDefault="00DB0596" w:rsidP="001247DB">
            <w:pPr>
              <w:pStyle w:val="a4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показаний и метод проведения профилактики респираторного дистресс-синдрома плода при развитии преждевременных родов;</w:t>
            </w:r>
          </w:p>
          <w:p w14:paraId="3A8F2C05" w14:textId="77777777" w:rsidR="00DB0596" w:rsidRPr="00DB0596" w:rsidRDefault="00DB0596" w:rsidP="001247DB">
            <w:pPr>
              <w:pStyle w:val="a4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принципы и алгоритм первичных реанимационных мероприятий при </w:t>
            </w:r>
            <w:r w:rsidRPr="00DB0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асфиксии новорожденного в родильном зале</w:t>
            </w:r>
          </w:p>
        </w:tc>
        <w:tc>
          <w:tcPr>
            <w:tcW w:w="2127" w:type="dxa"/>
          </w:tcPr>
          <w:p w14:paraId="2198A159" w14:textId="77777777" w:rsidR="00DB0596" w:rsidRPr="00DB0596" w:rsidRDefault="00DB0596" w:rsidP="001247DB">
            <w:pPr>
              <w:pStyle w:val="a4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7</w:t>
            </w:r>
          </w:p>
        </w:tc>
        <w:tc>
          <w:tcPr>
            <w:tcW w:w="1984" w:type="dxa"/>
          </w:tcPr>
          <w:p w14:paraId="77728B86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чек-лист по каждому практическому навыку</w:t>
            </w:r>
          </w:p>
          <w:p w14:paraId="005F9CBA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(см. БРС)</w:t>
            </w:r>
          </w:p>
          <w:p w14:paraId="6F0C4796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6" w:rsidRPr="00DB0596" w14:paraId="6F87D3E1" w14:textId="77777777" w:rsidTr="001247DB">
        <w:trPr>
          <w:jc w:val="center"/>
        </w:trPr>
        <w:tc>
          <w:tcPr>
            <w:tcW w:w="1277" w:type="dxa"/>
          </w:tcPr>
          <w:p w14:paraId="724D1F37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14:paraId="13B3751F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(16.06.20)</w:t>
            </w:r>
          </w:p>
        </w:tc>
        <w:tc>
          <w:tcPr>
            <w:tcW w:w="2568" w:type="dxa"/>
          </w:tcPr>
          <w:p w14:paraId="66A0EEB7" w14:textId="77777777" w:rsidR="00DB0596" w:rsidRPr="00DB0596" w:rsidRDefault="00DB0596" w:rsidP="0012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Знакомство и освоение методики проведения и основных показаний выполнения операции кесарева сечения</w:t>
            </w:r>
          </w:p>
        </w:tc>
        <w:tc>
          <w:tcPr>
            <w:tcW w:w="2251" w:type="dxa"/>
          </w:tcPr>
          <w:p w14:paraId="46F2D51F" w14:textId="77777777" w:rsidR="00DB0596" w:rsidRPr="00DB0596" w:rsidRDefault="00DB0596" w:rsidP="00DB059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показания, условия, техника выполнения операции кесарева сечения</w:t>
            </w:r>
          </w:p>
          <w:p w14:paraId="6CE6DCA7" w14:textId="77777777" w:rsidR="00DB0596" w:rsidRPr="00DB0596" w:rsidRDefault="00DB0596" w:rsidP="00DB059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интраоперационные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и отдаленные осложнения</w:t>
            </w:r>
          </w:p>
        </w:tc>
        <w:tc>
          <w:tcPr>
            <w:tcW w:w="2127" w:type="dxa"/>
          </w:tcPr>
          <w:p w14:paraId="6FABDD10" w14:textId="77777777" w:rsidR="00DB0596" w:rsidRPr="00DB0596" w:rsidRDefault="00DB0596" w:rsidP="001247DB">
            <w:pPr>
              <w:pStyle w:val="a4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пакет 8</w:t>
            </w:r>
          </w:p>
        </w:tc>
        <w:tc>
          <w:tcPr>
            <w:tcW w:w="1984" w:type="dxa"/>
          </w:tcPr>
          <w:p w14:paraId="2F4CAC52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чек-лист по каждому практическому навыку</w:t>
            </w:r>
          </w:p>
          <w:p w14:paraId="2B7B82DB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(см. БРС)</w:t>
            </w:r>
          </w:p>
          <w:p w14:paraId="3C57E6D2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EE946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6" w:rsidRPr="00DB0596" w14:paraId="3B4D673F" w14:textId="77777777" w:rsidTr="001247DB">
        <w:trPr>
          <w:jc w:val="center"/>
        </w:trPr>
        <w:tc>
          <w:tcPr>
            <w:tcW w:w="1277" w:type="dxa"/>
          </w:tcPr>
          <w:p w14:paraId="48D85A72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2F129D0F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(17.06.20)</w:t>
            </w:r>
          </w:p>
        </w:tc>
        <w:tc>
          <w:tcPr>
            <w:tcW w:w="2568" w:type="dxa"/>
          </w:tcPr>
          <w:p w14:paraId="78201386" w14:textId="77777777" w:rsidR="00DB0596" w:rsidRPr="00DB0596" w:rsidRDefault="00DB0596" w:rsidP="001247DB">
            <w:pPr>
              <w:pStyle w:val="a4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Знакомство и освоение современных клинических протоколов оказания неотложной помощи</w:t>
            </w:r>
            <w:r w:rsidRPr="00DB0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при эмболии околоплодными водами, геморрагическом шоке в результате массивных акушерских кровотечений (при гипотонических             кровотечениях в раннем послеродовом периоде, разрыве матки, </w:t>
            </w:r>
            <w:proofErr w:type="spell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предлежании</w:t>
            </w:r>
            <w:proofErr w:type="spell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плаценты, преждевременной отслойке нормально расположенной плаценты)</w:t>
            </w:r>
          </w:p>
        </w:tc>
        <w:tc>
          <w:tcPr>
            <w:tcW w:w="2251" w:type="dxa"/>
          </w:tcPr>
          <w:p w14:paraId="0199FC09" w14:textId="77777777" w:rsidR="00DB0596" w:rsidRPr="00DB0596" w:rsidRDefault="00DB0596" w:rsidP="001247DB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алгоритм оказания неотложной помощи при возникновении эмболии околоплодными водами;</w:t>
            </w:r>
          </w:p>
          <w:p w14:paraId="0B669E98" w14:textId="77777777" w:rsidR="00DB0596" w:rsidRPr="00DB0596" w:rsidRDefault="00DB0596" w:rsidP="001247DB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алгоритм оказания неотложной помощи при возникновении эклампсии в родах;</w:t>
            </w:r>
          </w:p>
          <w:p w14:paraId="7ADEDEF8" w14:textId="77777777" w:rsidR="00DB0596" w:rsidRPr="00DB0596" w:rsidRDefault="00DB0596" w:rsidP="001247DB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алгоритм оказания неотложной помощи при различных видах акушерских кровотечений в родах и в послеродовом периоде (принципы медикаментозных, механических и хирургических методов акушерского гемостаза)</w:t>
            </w:r>
          </w:p>
          <w:p w14:paraId="531CCCD0" w14:textId="77777777" w:rsidR="00DB0596" w:rsidRPr="00DB0596" w:rsidRDefault="00DB0596" w:rsidP="001247DB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баллонная тампонада матки</w:t>
            </w:r>
          </w:p>
          <w:p w14:paraId="12EA1B69" w14:textId="77777777" w:rsidR="00DB0596" w:rsidRPr="00DB0596" w:rsidRDefault="00DB0596" w:rsidP="001247DB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компрессионные гемостатические швы</w:t>
            </w:r>
          </w:p>
        </w:tc>
        <w:tc>
          <w:tcPr>
            <w:tcW w:w="2127" w:type="dxa"/>
          </w:tcPr>
          <w:p w14:paraId="3A2A4870" w14:textId="77777777" w:rsidR="00DB0596" w:rsidRPr="00DB0596" w:rsidRDefault="00DB0596" w:rsidP="001247DB">
            <w:pPr>
              <w:pStyle w:val="a4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пакет 9</w:t>
            </w:r>
          </w:p>
        </w:tc>
        <w:tc>
          <w:tcPr>
            <w:tcW w:w="1984" w:type="dxa"/>
          </w:tcPr>
          <w:p w14:paraId="0329BA7F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чек-лист по каждому практическому навыку</w:t>
            </w:r>
          </w:p>
          <w:p w14:paraId="72E44A63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(см. БРС)</w:t>
            </w:r>
          </w:p>
          <w:p w14:paraId="3B06B745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B1B3DA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6" w:rsidRPr="00DB0596" w14:paraId="651E2EDE" w14:textId="77777777" w:rsidTr="001247DB">
        <w:trPr>
          <w:jc w:val="center"/>
        </w:trPr>
        <w:tc>
          <w:tcPr>
            <w:tcW w:w="1277" w:type="dxa"/>
          </w:tcPr>
          <w:p w14:paraId="237EA671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14:paraId="4CC40CA0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Послеродовое отделение </w:t>
            </w:r>
          </w:p>
        </w:tc>
        <w:tc>
          <w:tcPr>
            <w:tcW w:w="1984" w:type="dxa"/>
          </w:tcPr>
          <w:p w14:paraId="18252C38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6" w:rsidRPr="00DB0596" w14:paraId="547F3EBB" w14:textId="77777777" w:rsidTr="001247DB">
        <w:trPr>
          <w:jc w:val="center"/>
        </w:trPr>
        <w:tc>
          <w:tcPr>
            <w:tcW w:w="1277" w:type="dxa"/>
          </w:tcPr>
          <w:p w14:paraId="51F8E246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40D7949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(18.06.20)</w:t>
            </w:r>
          </w:p>
        </w:tc>
        <w:tc>
          <w:tcPr>
            <w:tcW w:w="2568" w:type="dxa"/>
          </w:tcPr>
          <w:p w14:paraId="23F2C7E7" w14:textId="77777777" w:rsidR="00DB0596" w:rsidRPr="00DB0596" w:rsidRDefault="00DB0596" w:rsidP="001247D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DB0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и  </w:t>
            </w:r>
            <w:r w:rsidRPr="00DB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практическими навыками ведения </w:t>
            </w:r>
            <w:r w:rsidRPr="00DB0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физиологического послеродового периода, </w:t>
            </w: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организации работы физиологического послеродового отделения. Освоение </w:t>
            </w:r>
            <w:proofErr w:type="gram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и  углубление</w:t>
            </w:r>
            <w:proofErr w:type="gram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закономерностях послеродовой инволюции органов репродуктивной системы, механизмов развития и поддержания лактации</w:t>
            </w:r>
          </w:p>
        </w:tc>
        <w:tc>
          <w:tcPr>
            <w:tcW w:w="2251" w:type="dxa"/>
          </w:tcPr>
          <w:p w14:paraId="33EBAF5A" w14:textId="77777777" w:rsidR="00DB0596" w:rsidRPr="00DB0596" w:rsidRDefault="00DB0596" w:rsidP="001247D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санитарно-эпидемиологический режим </w:t>
            </w:r>
            <w:r w:rsidRPr="00DB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послеродового отделения;</w:t>
            </w:r>
          </w:p>
          <w:p w14:paraId="73B2DFA4" w14:textId="77777777" w:rsidR="00DB0596" w:rsidRPr="00DB0596" w:rsidRDefault="00DB0596" w:rsidP="001247D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методы диагностики инволюции матки;</w:t>
            </w:r>
          </w:p>
          <w:p w14:paraId="303A8F84" w14:textId="77777777" w:rsidR="00DB0596" w:rsidRPr="00DB0596" w:rsidRDefault="00DB0596" w:rsidP="001247D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оценка степени лактации, методы профилактики лактационного мастита, методы и схемы подавления лактации;</w:t>
            </w:r>
          </w:p>
          <w:p w14:paraId="51A07506" w14:textId="77777777" w:rsidR="00DB0596" w:rsidRPr="00DB0596" w:rsidRDefault="00DB0596" w:rsidP="001247D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проведение туалета швов промежности; снятие швов с промежности и передней брюшной стенки (после операции кесарева сечения);</w:t>
            </w:r>
          </w:p>
          <w:p w14:paraId="13B63841" w14:textId="77777777" w:rsidR="00DB0596" w:rsidRPr="00DB0596" w:rsidRDefault="00DB0596" w:rsidP="001247D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принципы ведения послеродового периода у родильниц после абдоминального родоразрешения</w:t>
            </w:r>
          </w:p>
        </w:tc>
        <w:tc>
          <w:tcPr>
            <w:tcW w:w="2127" w:type="dxa"/>
          </w:tcPr>
          <w:p w14:paraId="5098DD9E" w14:textId="77777777" w:rsidR="00DB0596" w:rsidRPr="00DB0596" w:rsidRDefault="00DB0596" w:rsidP="001247DB">
            <w:pPr>
              <w:pStyle w:val="a4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10</w:t>
            </w:r>
          </w:p>
        </w:tc>
        <w:tc>
          <w:tcPr>
            <w:tcW w:w="1984" w:type="dxa"/>
          </w:tcPr>
          <w:p w14:paraId="137AE598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чек-лист по каждому </w:t>
            </w:r>
            <w:r w:rsidRPr="00DB0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практическому навыку</w:t>
            </w:r>
          </w:p>
          <w:p w14:paraId="6CC6C0F9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(см. БРС)</w:t>
            </w:r>
          </w:p>
          <w:p w14:paraId="1FE5F89C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6" w:rsidRPr="00DB0596" w14:paraId="04276B27" w14:textId="77777777" w:rsidTr="001247DB">
        <w:trPr>
          <w:jc w:val="center"/>
        </w:trPr>
        <w:tc>
          <w:tcPr>
            <w:tcW w:w="1277" w:type="dxa"/>
          </w:tcPr>
          <w:p w14:paraId="30965F68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(19.06.20)</w:t>
            </w:r>
          </w:p>
        </w:tc>
        <w:tc>
          <w:tcPr>
            <w:tcW w:w="2568" w:type="dxa"/>
          </w:tcPr>
          <w:p w14:paraId="13D6D999" w14:textId="77777777" w:rsidR="00DB0596" w:rsidRPr="00DB0596" w:rsidRDefault="00DB0596" w:rsidP="001247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объема обследования и тактики лечения родильниц при наличии осложнений (в </w:t>
            </w:r>
            <w:proofErr w:type="gram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proofErr w:type="gram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гнойно-септических) течения послеродового периода, </w:t>
            </w:r>
            <w:r w:rsidRPr="00DB0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особенностях и возможностях послеродовой контрацепции.</w:t>
            </w:r>
          </w:p>
          <w:p w14:paraId="34667AA1" w14:textId="77777777" w:rsidR="00DB0596" w:rsidRPr="00DB0596" w:rsidRDefault="00DB0596" w:rsidP="001247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Освоение </w:t>
            </w: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правил ухода за новорожденными и методов профилактики септических заболеваний новорожденных</w:t>
            </w:r>
            <w:r w:rsidRPr="00DB0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организации работы </w:t>
            </w:r>
            <w:r w:rsidRPr="00DB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новорожденных</w:t>
            </w:r>
          </w:p>
        </w:tc>
        <w:tc>
          <w:tcPr>
            <w:tcW w:w="2251" w:type="dxa"/>
          </w:tcPr>
          <w:p w14:paraId="5A7B473B" w14:textId="77777777" w:rsidR="00DB0596" w:rsidRPr="00DB0596" w:rsidRDefault="00DB0596" w:rsidP="001247D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санитарно-эпидемиологический режим отделения новорожденных;</w:t>
            </w:r>
          </w:p>
          <w:p w14:paraId="46688CFB" w14:textId="77777777" w:rsidR="00DB0596" w:rsidRPr="00DB0596" w:rsidRDefault="00DB0596" w:rsidP="001247D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диагностика транзиторных физиологических состояний новорожденных;</w:t>
            </w:r>
          </w:p>
          <w:p w14:paraId="33F55E43" w14:textId="77777777" w:rsidR="00DB0596" w:rsidRPr="00DB0596" w:rsidRDefault="00DB0596" w:rsidP="001247D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схемы применения антибактериальных препаратов в терапии и профилактике гнойно-септических осложнений;</w:t>
            </w:r>
          </w:p>
          <w:p w14:paraId="672E0B73" w14:textId="77777777" w:rsidR="00DB0596" w:rsidRPr="00DB0596" w:rsidRDefault="00DB0596" w:rsidP="001247D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преимущества грудного вскармливания;</w:t>
            </w:r>
          </w:p>
          <w:p w14:paraId="6C7A362F" w14:textId="77777777" w:rsidR="00DB0596" w:rsidRPr="00DB0596" w:rsidRDefault="00DB0596" w:rsidP="001247D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послеродовой контрацепции</w:t>
            </w:r>
          </w:p>
        </w:tc>
        <w:tc>
          <w:tcPr>
            <w:tcW w:w="2127" w:type="dxa"/>
          </w:tcPr>
          <w:p w14:paraId="277D8922" w14:textId="77777777" w:rsidR="00DB0596" w:rsidRPr="00DB0596" w:rsidRDefault="00DB0596" w:rsidP="001247DB">
            <w:pPr>
              <w:pStyle w:val="a4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11</w:t>
            </w:r>
          </w:p>
        </w:tc>
        <w:tc>
          <w:tcPr>
            <w:tcW w:w="1984" w:type="dxa"/>
          </w:tcPr>
          <w:p w14:paraId="1602B219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чек-лист по каждому практическому навыку</w:t>
            </w:r>
          </w:p>
          <w:p w14:paraId="00772D45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(см. БРС)</w:t>
            </w:r>
          </w:p>
          <w:p w14:paraId="77106EC7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76C9C5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6" w:rsidRPr="00DB0596" w14:paraId="3371B6AF" w14:textId="77777777" w:rsidTr="001247DB">
        <w:trPr>
          <w:jc w:val="center"/>
        </w:trPr>
        <w:tc>
          <w:tcPr>
            <w:tcW w:w="1277" w:type="dxa"/>
          </w:tcPr>
          <w:p w14:paraId="77466FD0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14:paraId="643C64B0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(экзамен)</w:t>
            </w:r>
          </w:p>
        </w:tc>
        <w:tc>
          <w:tcPr>
            <w:tcW w:w="1984" w:type="dxa"/>
          </w:tcPr>
          <w:p w14:paraId="7BEFA3F4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6" w:rsidRPr="00DB0596" w14:paraId="7C7A4168" w14:textId="77777777" w:rsidTr="001247DB">
        <w:trPr>
          <w:jc w:val="center"/>
        </w:trPr>
        <w:tc>
          <w:tcPr>
            <w:tcW w:w="1277" w:type="dxa"/>
          </w:tcPr>
          <w:p w14:paraId="2C7A38E8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12 (20.06.20)</w:t>
            </w:r>
          </w:p>
        </w:tc>
        <w:tc>
          <w:tcPr>
            <w:tcW w:w="2568" w:type="dxa"/>
          </w:tcPr>
          <w:p w14:paraId="67E5F43F" w14:textId="77777777" w:rsidR="00DB0596" w:rsidRPr="00DB0596" w:rsidRDefault="00DB0596" w:rsidP="0012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Оценка теоретических знаний и практических навыков/умений, полученных студентами на практических и семинарских занятиях на кафедре по дисциплине «акушерство и гинекология»</w:t>
            </w:r>
          </w:p>
        </w:tc>
        <w:tc>
          <w:tcPr>
            <w:tcW w:w="2251" w:type="dxa"/>
          </w:tcPr>
          <w:p w14:paraId="7BD7F82A" w14:textId="77777777" w:rsidR="00DB0596" w:rsidRPr="00DB0596" w:rsidRDefault="00DB0596" w:rsidP="001247DB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клиническая интерпретация акушерской ситуации при беременности, в родах и в послеродовом периоде;</w:t>
            </w:r>
          </w:p>
          <w:p w14:paraId="275856F3" w14:textId="77777777" w:rsidR="00DB0596" w:rsidRPr="00DB0596" w:rsidRDefault="00DB0596" w:rsidP="001247DB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клиническая интерпретация результатов лабораторного и инструментального исследований беременных, рожениц и родильниц;</w:t>
            </w:r>
          </w:p>
          <w:p w14:paraId="030C6D24" w14:textId="77777777" w:rsidR="00DB0596" w:rsidRPr="00DB0596" w:rsidRDefault="00DB0596" w:rsidP="001247DB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решение конкретной практической задачи в рамках программы дисциплины «акушерство и гинекология»</w:t>
            </w:r>
          </w:p>
        </w:tc>
        <w:tc>
          <w:tcPr>
            <w:tcW w:w="2127" w:type="dxa"/>
          </w:tcPr>
          <w:p w14:paraId="0EC3AEC9" w14:textId="77777777" w:rsidR="00DB0596" w:rsidRPr="00DB0596" w:rsidRDefault="00DB0596" w:rsidP="0012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Вебинар-экзамен на </w:t>
            </w:r>
            <w:proofErr w:type="gramStart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дистанционной  платформе</w:t>
            </w:r>
            <w:proofErr w:type="gramEnd"/>
            <w:r w:rsidRPr="00DB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50B0D" w14:textId="77777777" w:rsidR="00DB0596" w:rsidRPr="00DB0596" w:rsidRDefault="00DB0596" w:rsidP="0012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5946A" w14:textId="77777777" w:rsidR="00DB0596" w:rsidRPr="00DB0596" w:rsidRDefault="00DB0596" w:rsidP="001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sz w:val="24"/>
                <w:szCs w:val="24"/>
              </w:rPr>
              <w:t>пакет 12</w:t>
            </w:r>
          </w:p>
        </w:tc>
        <w:tc>
          <w:tcPr>
            <w:tcW w:w="1984" w:type="dxa"/>
          </w:tcPr>
          <w:p w14:paraId="0C2B842C" w14:textId="77777777" w:rsidR="00DB0596" w:rsidRPr="00DB0596" w:rsidRDefault="00DB0596" w:rsidP="0012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экзамен – решение практико-ориентированной ситуационной задачи </w:t>
            </w:r>
          </w:p>
        </w:tc>
      </w:tr>
    </w:tbl>
    <w:p w14:paraId="792C202C" w14:textId="77777777" w:rsidR="00DB0596" w:rsidRPr="00DB0596" w:rsidRDefault="00DB0596" w:rsidP="00DB0596"/>
    <w:p w14:paraId="2CDB3FAE" w14:textId="77777777" w:rsidR="00DB0596" w:rsidRPr="00DB0596" w:rsidRDefault="00DB0596" w:rsidP="00DB0596">
      <w:pPr>
        <w:jc w:val="left"/>
        <w:rPr>
          <w:rFonts w:ascii="Times New Roman" w:hAnsi="Times New Roman" w:cs="Times New Roman"/>
          <w:sz w:val="24"/>
          <w:szCs w:val="24"/>
        </w:rPr>
      </w:pPr>
      <w:r w:rsidRPr="00DB05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0596">
        <w:rPr>
          <w:rFonts w:ascii="Times New Roman" w:hAnsi="Times New Roman" w:cs="Times New Roman"/>
          <w:sz w:val="24"/>
          <w:szCs w:val="24"/>
        </w:rPr>
        <w:t xml:space="preserve"> – СОП – стандартная операционная процедура </w:t>
      </w:r>
    </w:p>
    <w:p w14:paraId="7A7A38E1" w14:textId="7226CE40" w:rsidR="00B16B6F" w:rsidRDefault="00DB0596" w:rsidP="00DB0596">
      <w:pPr>
        <w:jc w:val="left"/>
      </w:pPr>
      <w:r w:rsidRPr="00DB05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0596">
        <w:rPr>
          <w:rFonts w:ascii="Times New Roman" w:hAnsi="Times New Roman" w:cs="Times New Roman"/>
          <w:sz w:val="24"/>
          <w:szCs w:val="24"/>
        </w:rPr>
        <w:t xml:space="preserve"> – СИМ – стандартный имитационный модуль</w:t>
      </w:r>
    </w:p>
    <w:sectPr w:rsidR="00B16B6F" w:rsidSect="002A08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D3E"/>
    <w:multiLevelType w:val="hybridMultilevel"/>
    <w:tmpl w:val="DCC65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590D"/>
    <w:multiLevelType w:val="hybridMultilevel"/>
    <w:tmpl w:val="05F87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1327"/>
    <w:multiLevelType w:val="hybridMultilevel"/>
    <w:tmpl w:val="08503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0B24"/>
    <w:multiLevelType w:val="hybridMultilevel"/>
    <w:tmpl w:val="2B083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4633B"/>
    <w:multiLevelType w:val="hybridMultilevel"/>
    <w:tmpl w:val="51B85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97A7F"/>
    <w:multiLevelType w:val="hybridMultilevel"/>
    <w:tmpl w:val="3E906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741DA"/>
    <w:multiLevelType w:val="hybridMultilevel"/>
    <w:tmpl w:val="FF480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94CED"/>
    <w:multiLevelType w:val="hybridMultilevel"/>
    <w:tmpl w:val="EDAC8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F5C11"/>
    <w:multiLevelType w:val="hybridMultilevel"/>
    <w:tmpl w:val="755A7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958F0"/>
    <w:multiLevelType w:val="hybridMultilevel"/>
    <w:tmpl w:val="6F908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96"/>
    <w:rsid w:val="002A08C7"/>
    <w:rsid w:val="00B16B6F"/>
    <w:rsid w:val="00D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A8C9"/>
  <w15:chartTrackingRefBased/>
  <w15:docId w15:val="{9D863023-72AA-42BB-A31A-C1DBBDEE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4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596"/>
    <w:pPr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596"/>
    <w:pPr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596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DB05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1397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Sergey Aganezov</dc:creator>
  <cp:keywords/>
  <dc:description/>
  <cp:lastModifiedBy>Dr. Sergey Aganezov</cp:lastModifiedBy>
  <cp:revision>1</cp:revision>
  <dcterms:created xsi:type="dcterms:W3CDTF">2020-06-07T09:54:00Z</dcterms:created>
  <dcterms:modified xsi:type="dcterms:W3CDTF">2020-06-07T09:56:00Z</dcterms:modified>
</cp:coreProperties>
</file>